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98826" w14:textId="77777777" w:rsidR="00A83304" w:rsidRPr="00A83304" w:rsidRDefault="00A83304" w:rsidP="00A83304">
      <w:pPr>
        <w:spacing w:after="0" w:line="276" w:lineRule="auto"/>
        <w:jc w:val="center"/>
        <w:rPr>
          <w:rFonts w:cstheme="minorHAnsi"/>
          <w:sz w:val="24"/>
          <w:szCs w:val="24"/>
        </w:rPr>
      </w:pPr>
      <w:bookmarkStart w:id="0" w:name="_Hlk28618962"/>
      <w:r w:rsidRPr="00A83304">
        <w:rPr>
          <w:rFonts w:cstheme="minorHAnsi"/>
          <w:noProof/>
          <w:sz w:val="24"/>
          <w:szCs w:val="24"/>
        </w:rPr>
        <w:drawing>
          <wp:inline distT="0" distB="0" distL="0" distR="0" wp14:anchorId="031254E0" wp14:editId="714ED835">
            <wp:extent cx="485775" cy="600075"/>
            <wp:effectExtent l="0" t="0" r="9525" b="9525"/>
            <wp:docPr id="1" name="Picture 1" descr="Suffern logo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ffern logo - Col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8D84C" w14:textId="77777777" w:rsidR="00A83304" w:rsidRPr="00A83304" w:rsidRDefault="00A83304" w:rsidP="00A83304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A83304">
        <w:rPr>
          <w:rFonts w:cstheme="minorHAnsi"/>
          <w:b/>
          <w:bCs/>
          <w:sz w:val="24"/>
          <w:szCs w:val="24"/>
        </w:rPr>
        <w:t>VILLAGE OF SUFFERN</w:t>
      </w:r>
    </w:p>
    <w:p w14:paraId="745EA1D0" w14:textId="77777777" w:rsidR="00A83304" w:rsidRPr="00A83304" w:rsidRDefault="00A83304" w:rsidP="00A83304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94266CD" w14:textId="45001234" w:rsidR="00A83304" w:rsidRPr="00A83304" w:rsidRDefault="00A83304" w:rsidP="00A83304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bookmarkStart w:id="1" w:name="_Hlk28618926"/>
      <w:bookmarkEnd w:id="0"/>
      <w:r w:rsidRPr="00A83304">
        <w:rPr>
          <w:rFonts w:cstheme="minorHAnsi"/>
          <w:b/>
          <w:bCs/>
          <w:sz w:val="24"/>
          <w:szCs w:val="24"/>
        </w:rPr>
        <w:t xml:space="preserve">LOCAL LAW </w:t>
      </w:r>
      <w:r w:rsidR="00D967F6">
        <w:rPr>
          <w:rFonts w:cstheme="minorHAnsi"/>
          <w:b/>
          <w:bCs/>
          <w:sz w:val="24"/>
          <w:szCs w:val="24"/>
        </w:rPr>
        <w:t>2</w:t>
      </w:r>
      <w:r w:rsidRPr="00A83304">
        <w:rPr>
          <w:rFonts w:cstheme="minorHAnsi"/>
          <w:b/>
          <w:bCs/>
          <w:sz w:val="24"/>
          <w:szCs w:val="24"/>
        </w:rPr>
        <w:t xml:space="preserve"> OF 2021</w:t>
      </w:r>
    </w:p>
    <w:p w14:paraId="09C8066C" w14:textId="6E70DFBC" w:rsidR="00A83304" w:rsidRPr="00A83304" w:rsidRDefault="00A83304" w:rsidP="00A83304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A83304">
        <w:rPr>
          <w:rFonts w:cstheme="minorHAnsi"/>
          <w:b/>
          <w:bCs/>
          <w:sz w:val="24"/>
          <w:szCs w:val="24"/>
        </w:rPr>
        <w:t>AMENDING CHAPTER 213-7 OF THE CODE OF THE VILLAGE OF SUFFERN</w:t>
      </w:r>
    </w:p>
    <w:p w14:paraId="23EE2BC8" w14:textId="5BF2B9A0" w:rsidR="00A83304" w:rsidRPr="00A83304" w:rsidRDefault="00A83304" w:rsidP="00A83304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A83304">
        <w:rPr>
          <w:rFonts w:cstheme="minorHAnsi"/>
          <w:b/>
          <w:bCs/>
          <w:sz w:val="24"/>
          <w:szCs w:val="24"/>
        </w:rPr>
        <w:t>ENTITLED DENIAL OF ACCESS TO RECORDS</w:t>
      </w:r>
    </w:p>
    <w:bookmarkEnd w:id="1"/>
    <w:p w14:paraId="42E59EE1" w14:textId="77777777" w:rsidR="00A83304" w:rsidRPr="00A83304" w:rsidRDefault="00A83304" w:rsidP="00A83304">
      <w:pPr>
        <w:spacing w:after="0" w:line="276" w:lineRule="auto"/>
        <w:rPr>
          <w:rFonts w:cstheme="minorHAnsi"/>
          <w:sz w:val="24"/>
          <w:szCs w:val="24"/>
        </w:rPr>
      </w:pPr>
      <w:r w:rsidRPr="00A83304">
        <w:rPr>
          <w:rFonts w:cstheme="minorHAnsi"/>
          <w:sz w:val="24"/>
          <w:szCs w:val="24"/>
        </w:rPr>
        <w:tab/>
      </w:r>
    </w:p>
    <w:p w14:paraId="7E0CFD0B" w14:textId="77777777" w:rsidR="00A83304" w:rsidRPr="00A83304" w:rsidRDefault="00A83304" w:rsidP="00A83304">
      <w:pPr>
        <w:spacing w:after="0" w:line="276" w:lineRule="auto"/>
        <w:rPr>
          <w:rFonts w:cstheme="minorHAnsi"/>
          <w:sz w:val="24"/>
          <w:szCs w:val="24"/>
        </w:rPr>
      </w:pPr>
      <w:r w:rsidRPr="001633C9">
        <w:rPr>
          <w:rFonts w:cstheme="minorHAnsi"/>
          <w:b/>
          <w:bCs/>
          <w:sz w:val="24"/>
          <w:szCs w:val="24"/>
        </w:rPr>
        <w:t>BE IT ENACTED</w:t>
      </w:r>
      <w:r w:rsidRPr="00A83304">
        <w:rPr>
          <w:rFonts w:cstheme="minorHAnsi"/>
          <w:sz w:val="24"/>
          <w:szCs w:val="24"/>
        </w:rPr>
        <w:t xml:space="preserve"> by the Board of Trustees of the Village of Suffern, as follows:</w:t>
      </w:r>
    </w:p>
    <w:p w14:paraId="535490FF" w14:textId="77777777" w:rsidR="00A83304" w:rsidRPr="00A83304" w:rsidRDefault="00A83304" w:rsidP="00A83304">
      <w:pPr>
        <w:spacing w:after="0" w:line="276" w:lineRule="auto"/>
        <w:rPr>
          <w:rFonts w:cstheme="minorHAnsi"/>
          <w:sz w:val="24"/>
          <w:szCs w:val="24"/>
        </w:rPr>
      </w:pPr>
    </w:p>
    <w:p w14:paraId="4EE07982" w14:textId="77777777" w:rsidR="00A83304" w:rsidRPr="00A83304" w:rsidRDefault="00A83304" w:rsidP="00A83304">
      <w:pPr>
        <w:spacing w:after="0" w:line="276" w:lineRule="auto"/>
        <w:rPr>
          <w:rFonts w:cstheme="minorHAnsi"/>
          <w:sz w:val="24"/>
          <w:szCs w:val="24"/>
        </w:rPr>
      </w:pPr>
      <w:r w:rsidRPr="001633C9">
        <w:rPr>
          <w:rFonts w:cstheme="minorHAnsi"/>
          <w:b/>
          <w:bCs/>
          <w:sz w:val="24"/>
          <w:szCs w:val="24"/>
          <w:u w:val="single"/>
        </w:rPr>
        <w:t>Section 1</w:t>
      </w:r>
      <w:r w:rsidRPr="00A83304">
        <w:rPr>
          <w:rFonts w:cstheme="minorHAnsi"/>
          <w:sz w:val="24"/>
          <w:szCs w:val="24"/>
        </w:rPr>
        <w:t xml:space="preserve">. Section 213-7, entitled Denial of Access to Records, is hereby amended. As amended the said section of the Code shall read as follows (additions are underlined, deletions are strikethrough): </w:t>
      </w:r>
    </w:p>
    <w:p w14:paraId="6E4B662B" w14:textId="14A24247" w:rsidR="00A83304" w:rsidRPr="00A83304" w:rsidRDefault="00A83304" w:rsidP="00A83304">
      <w:pPr>
        <w:spacing w:after="0" w:line="276" w:lineRule="auto"/>
        <w:rPr>
          <w:rFonts w:cstheme="minorHAnsi"/>
          <w:sz w:val="24"/>
          <w:szCs w:val="24"/>
        </w:rPr>
      </w:pPr>
    </w:p>
    <w:p w14:paraId="71DFC428" w14:textId="133EA26D" w:rsidR="00A83304" w:rsidRDefault="00A83304" w:rsidP="001633C9">
      <w:pPr>
        <w:spacing w:line="276" w:lineRule="auto"/>
        <w:ind w:left="360" w:hanging="360"/>
        <w:jc w:val="both"/>
        <w:rPr>
          <w:rFonts w:eastAsia="Times New Roman" w:cstheme="minorHAnsi"/>
          <w:sz w:val="24"/>
          <w:szCs w:val="24"/>
        </w:rPr>
      </w:pPr>
      <w:r w:rsidRPr="00A83304">
        <w:rPr>
          <w:rFonts w:eastAsia="Times New Roman" w:cstheme="minorHAnsi"/>
          <w:bCs/>
          <w:sz w:val="24"/>
          <w:szCs w:val="24"/>
        </w:rPr>
        <w:t>A. </w:t>
      </w:r>
      <w:r w:rsidR="00F87B57">
        <w:rPr>
          <w:rFonts w:eastAsia="Times New Roman" w:cstheme="minorHAnsi"/>
          <w:bCs/>
          <w:sz w:val="24"/>
          <w:szCs w:val="24"/>
        </w:rPr>
        <w:tab/>
      </w:r>
      <w:r w:rsidRPr="00A83304">
        <w:rPr>
          <w:rFonts w:eastAsia="Times New Roman" w:cstheme="minorHAnsi"/>
          <w:sz w:val="24"/>
          <w:szCs w:val="24"/>
        </w:rPr>
        <w:t>The Board of Trustees of the Village of Suffern</w:t>
      </w:r>
      <w:r w:rsidR="00F87B57">
        <w:rPr>
          <w:rFonts w:eastAsia="Times New Roman" w:cstheme="minorHAnsi"/>
          <w:sz w:val="24"/>
          <w:szCs w:val="24"/>
        </w:rPr>
        <w:t>,</w:t>
      </w:r>
      <w:r w:rsidRPr="00A83304">
        <w:rPr>
          <w:rFonts w:eastAsia="Times New Roman" w:cstheme="minorHAnsi"/>
          <w:sz w:val="24"/>
          <w:szCs w:val="24"/>
        </w:rPr>
        <w:t xml:space="preserve"> </w:t>
      </w:r>
      <w:r w:rsidR="00F87B57">
        <w:rPr>
          <w:rFonts w:eastAsia="Times New Roman" w:cstheme="minorHAnsi"/>
          <w:sz w:val="24"/>
          <w:szCs w:val="24"/>
          <w:u w:val="single"/>
        </w:rPr>
        <w:t>or its</w:t>
      </w:r>
      <w:r w:rsidR="00F87B57" w:rsidRPr="00F87B57">
        <w:rPr>
          <w:rFonts w:eastAsia="Times New Roman" w:cstheme="minorHAnsi"/>
          <w:sz w:val="24"/>
          <w:szCs w:val="24"/>
          <w:u w:val="single"/>
        </w:rPr>
        <w:t xml:space="preserve"> designee</w:t>
      </w:r>
      <w:r w:rsidR="00F87B57">
        <w:rPr>
          <w:rFonts w:eastAsia="Times New Roman" w:cstheme="minorHAnsi"/>
          <w:sz w:val="24"/>
          <w:szCs w:val="24"/>
        </w:rPr>
        <w:t xml:space="preserve">, </w:t>
      </w:r>
      <w:r w:rsidRPr="00F87B57">
        <w:rPr>
          <w:rFonts w:eastAsia="Times New Roman" w:cstheme="minorHAnsi"/>
          <w:sz w:val="24"/>
          <w:szCs w:val="24"/>
        </w:rPr>
        <w:t>shall</w:t>
      </w:r>
      <w:r w:rsidRPr="00A83304">
        <w:rPr>
          <w:rFonts w:eastAsia="Times New Roman" w:cstheme="minorHAnsi"/>
          <w:sz w:val="24"/>
          <w:szCs w:val="24"/>
        </w:rPr>
        <w:t xml:space="preserve"> hear appeals for denial of access to records under the Freedom of Information law.</w:t>
      </w:r>
    </w:p>
    <w:p w14:paraId="05FE68F2" w14:textId="7AE74B03" w:rsidR="00A83304" w:rsidRDefault="00A83304" w:rsidP="001633C9">
      <w:pPr>
        <w:spacing w:line="276" w:lineRule="auto"/>
        <w:ind w:left="360" w:hanging="360"/>
        <w:jc w:val="both"/>
        <w:rPr>
          <w:rFonts w:eastAsia="Times New Roman" w:cstheme="minorHAnsi"/>
          <w:sz w:val="24"/>
          <w:szCs w:val="24"/>
        </w:rPr>
      </w:pPr>
      <w:r w:rsidRPr="00A83304">
        <w:rPr>
          <w:rFonts w:eastAsia="Times New Roman" w:cstheme="minorHAnsi"/>
          <w:bCs/>
          <w:sz w:val="24"/>
          <w:szCs w:val="24"/>
        </w:rPr>
        <w:t>B. </w:t>
      </w:r>
      <w:r w:rsidR="00F87B57">
        <w:rPr>
          <w:rFonts w:eastAsia="Times New Roman" w:cstheme="minorHAnsi"/>
          <w:bCs/>
          <w:sz w:val="24"/>
          <w:szCs w:val="24"/>
        </w:rPr>
        <w:tab/>
      </w:r>
      <w:r w:rsidRPr="00A83304">
        <w:rPr>
          <w:rFonts w:eastAsia="Times New Roman" w:cstheme="minorHAnsi"/>
          <w:sz w:val="24"/>
          <w:szCs w:val="24"/>
        </w:rPr>
        <w:t>Denial of access shall be in writing, stating the reason therefor and advising the requester of his or her right to appeal to the Board of Trustees.</w:t>
      </w:r>
    </w:p>
    <w:p w14:paraId="617E80D5" w14:textId="240BA42C" w:rsidR="00A83304" w:rsidRDefault="00A83304" w:rsidP="001633C9">
      <w:pPr>
        <w:spacing w:line="276" w:lineRule="auto"/>
        <w:ind w:left="360" w:hanging="360"/>
        <w:jc w:val="both"/>
        <w:rPr>
          <w:rFonts w:eastAsia="Times New Roman" w:cstheme="minorHAnsi"/>
          <w:sz w:val="24"/>
          <w:szCs w:val="24"/>
        </w:rPr>
      </w:pPr>
      <w:r w:rsidRPr="00A83304">
        <w:rPr>
          <w:rFonts w:eastAsia="Times New Roman" w:cstheme="minorHAnsi"/>
          <w:bCs/>
          <w:sz w:val="24"/>
          <w:szCs w:val="24"/>
        </w:rPr>
        <w:t>C. </w:t>
      </w:r>
      <w:r w:rsidR="00F87B57">
        <w:rPr>
          <w:rFonts w:eastAsia="Times New Roman" w:cstheme="minorHAnsi"/>
          <w:bCs/>
          <w:sz w:val="24"/>
          <w:szCs w:val="24"/>
        </w:rPr>
        <w:tab/>
      </w:r>
      <w:r w:rsidRPr="00A83304">
        <w:rPr>
          <w:rFonts w:eastAsia="Times New Roman" w:cstheme="minorHAnsi"/>
          <w:sz w:val="24"/>
          <w:szCs w:val="24"/>
        </w:rPr>
        <w:t>If the records access officer fails to provide requested records promptly, as required in § </w:t>
      </w:r>
      <w:r w:rsidRPr="00A83304">
        <w:rPr>
          <w:rFonts w:eastAsia="Times New Roman" w:cstheme="minorHAnsi"/>
          <w:bCs/>
          <w:sz w:val="24"/>
          <w:szCs w:val="24"/>
        </w:rPr>
        <w:t>213-</w:t>
      </w:r>
      <w:proofErr w:type="spellStart"/>
      <w:r w:rsidRPr="00A83304">
        <w:rPr>
          <w:rFonts w:eastAsia="Times New Roman" w:cstheme="minorHAnsi"/>
          <w:bCs/>
          <w:sz w:val="24"/>
          <w:szCs w:val="24"/>
        </w:rPr>
        <w:t>6B</w:t>
      </w:r>
      <w:proofErr w:type="spellEnd"/>
      <w:r w:rsidRPr="00A83304">
        <w:rPr>
          <w:rFonts w:eastAsia="Times New Roman" w:cstheme="minorHAnsi"/>
          <w:sz w:val="24"/>
          <w:szCs w:val="24"/>
        </w:rPr>
        <w:t> of this chapter, such failure shall be deemed a denial of access by the records access officer.</w:t>
      </w:r>
    </w:p>
    <w:p w14:paraId="13A241E7" w14:textId="11660D6D" w:rsidR="00A83304" w:rsidRDefault="00A83304" w:rsidP="001633C9">
      <w:pPr>
        <w:spacing w:line="276" w:lineRule="auto"/>
        <w:ind w:left="360" w:hanging="360"/>
        <w:jc w:val="both"/>
        <w:rPr>
          <w:rFonts w:eastAsia="Times New Roman" w:cstheme="minorHAnsi"/>
          <w:sz w:val="24"/>
          <w:szCs w:val="24"/>
        </w:rPr>
      </w:pPr>
      <w:r w:rsidRPr="00A83304">
        <w:rPr>
          <w:rFonts w:eastAsia="Times New Roman" w:cstheme="minorHAnsi"/>
          <w:bCs/>
          <w:sz w:val="24"/>
          <w:szCs w:val="24"/>
        </w:rPr>
        <w:t>D. </w:t>
      </w:r>
      <w:r w:rsidR="00F87B57">
        <w:rPr>
          <w:rFonts w:eastAsia="Times New Roman" w:cstheme="minorHAnsi"/>
          <w:bCs/>
          <w:sz w:val="24"/>
          <w:szCs w:val="24"/>
        </w:rPr>
        <w:tab/>
      </w:r>
      <w:r w:rsidRPr="00A83304">
        <w:rPr>
          <w:rFonts w:eastAsia="Times New Roman" w:cstheme="minorHAnsi"/>
          <w:sz w:val="24"/>
          <w:szCs w:val="24"/>
        </w:rPr>
        <w:t>The time for deciding an appeal by the Board of Trustees</w:t>
      </w:r>
      <w:r w:rsidR="00F87B57">
        <w:rPr>
          <w:rFonts w:eastAsia="Times New Roman" w:cstheme="minorHAnsi"/>
          <w:sz w:val="24"/>
          <w:szCs w:val="24"/>
        </w:rPr>
        <w:t xml:space="preserve">, </w:t>
      </w:r>
      <w:r w:rsidR="00F87B57" w:rsidRPr="00F87B57">
        <w:rPr>
          <w:rFonts w:eastAsia="Times New Roman" w:cstheme="minorHAnsi"/>
          <w:sz w:val="24"/>
          <w:szCs w:val="24"/>
          <w:u w:val="single"/>
        </w:rPr>
        <w:t>or its designee</w:t>
      </w:r>
      <w:r w:rsidR="00F87B57">
        <w:rPr>
          <w:rFonts w:eastAsia="Times New Roman" w:cstheme="minorHAnsi"/>
          <w:sz w:val="24"/>
          <w:szCs w:val="24"/>
          <w:u w:val="single"/>
        </w:rPr>
        <w:t>,</w:t>
      </w:r>
      <w:r w:rsidRPr="00A83304">
        <w:rPr>
          <w:rFonts w:eastAsia="Times New Roman" w:cstheme="minorHAnsi"/>
          <w:sz w:val="24"/>
          <w:szCs w:val="24"/>
        </w:rPr>
        <w:t xml:space="preserve"> shall commence upon receipt of written appeal identifying:</w:t>
      </w:r>
    </w:p>
    <w:p w14:paraId="359D3FE4" w14:textId="3140E8A9" w:rsidR="00A83304" w:rsidRPr="00A83304" w:rsidRDefault="00F87B57" w:rsidP="001633C9">
      <w:pPr>
        <w:spacing w:line="276" w:lineRule="auto"/>
        <w:ind w:left="360" w:hanging="36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 w:rsidR="00A83304" w:rsidRPr="00A83304">
        <w:rPr>
          <w:rFonts w:eastAsia="Times New Roman" w:cstheme="minorHAnsi"/>
          <w:bCs/>
          <w:sz w:val="24"/>
          <w:szCs w:val="24"/>
        </w:rPr>
        <w:t>(1) </w:t>
      </w:r>
      <w:r w:rsidR="00A83304" w:rsidRPr="00A83304">
        <w:rPr>
          <w:rFonts w:eastAsia="Times New Roman" w:cstheme="minorHAnsi"/>
          <w:sz w:val="24"/>
          <w:szCs w:val="24"/>
        </w:rPr>
        <w:t>The date and location of requests for records.</w:t>
      </w:r>
    </w:p>
    <w:p w14:paraId="22B32C00" w14:textId="222A66ED" w:rsidR="00A83304" w:rsidRPr="00A83304" w:rsidRDefault="00F87B57" w:rsidP="001633C9">
      <w:pPr>
        <w:spacing w:line="276" w:lineRule="auto"/>
        <w:ind w:left="360" w:hanging="36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 w:rsidR="00A83304" w:rsidRPr="00A83304">
        <w:rPr>
          <w:rFonts w:eastAsia="Times New Roman" w:cstheme="minorHAnsi"/>
          <w:bCs/>
          <w:sz w:val="24"/>
          <w:szCs w:val="24"/>
        </w:rPr>
        <w:t>(2) </w:t>
      </w:r>
      <w:r w:rsidR="00A83304" w:rsidRPr="00A83304">
        <w:rPr>
          <w:rFonts w:eastAsia="Times New Roman" w:cstheme="minorHAnsi"/>
          <w:sz w:val="24"/>
          <w:szCs w:val="24"/>
        </w:rPr>
        <w:t>The records to which the requester was denied access.</w:t>
      </w:r>
    </w:p>
    <w:p w14:paraId="2C9CDFCD" w14:textId="4FBB492B" w:rsidR="00A83304" w:rsidRPr="00A83304" w:rsidRDefault="00F87B57" w:rsidP="001633C9">
      <w:pPr>
        <w:spacing w:line="276" w:lineRule="auto"/>
        <w:ind w:left="360" w:hanging="36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 w:rsidR="00A83304" w:rsidRPr="00A83304">
        <w:rPr>
          <w:rFonts w:eastAsia="Times New Roman" w:cstheme="minorHAnsi"/>
          <w:bCs/>
          <w:sz w:val="24"/>
          <w:szCs w:val="24"/>
        </w:rPr>
        <w:t>(3) </w:t>
      </w:r>
      <w:r w:rsidR="00A83304" w:rsidRPr="00A83304">
        <w:rPr>
          <w:rFonts w:eastAsia="Times New Roman" w:cstheme="minorHAnsi"/>
          <w:sz w:val="24"/>
          <w:szCs w:val="24"/>
        </w:rPr>
        <w:t>The name and return address of the requester.</w:t>
      </w:r>
    </w:p>
    <w:p w14:paraId="2A94EDAB" w14:textId="20AA8098" w:rsidR="00A83304" w:rsidRPr="00A83304" w:rsidRDefault="00A83304" w:rsidP="001633C9">
      <w:pPr>
        <w:spacing w:line="276" w:lineRule="auto"/>
        <w:ind w:left="360" w:hanging="360"/>
        <w:jc w:val="both"/>
        <w:rPr>
          <w:rFonts w:eastAsia="Times New Roman" w:cstheme="minorHAnsi"/>
          <w:sz w:val="24"/>
          <w:szCs w:val="24"/>
        </w:rPr>
      </w:pPr>
      <w:r w:rsidRPr="00A83304">
        <w:rPr>
          <w:rFonts w:eastAsia="Times New Roman" w:cstheme="minorHAnsi"/>
          <w:bCs/>
          <w:sz w:val="24"/>
          <w:szCs w:val="24"/>
        </w:rPr>
        <w:t>E. </w:t>
      </w:r>
      <w:r w:rsidR="00F87B57">
        <w:rPr>
          <w:rFonts w:eastAsia="Times New Roman" w:cstheme="minorHAnsi"/>
          <w:bCs/>
          <w:sz w:val="24"/>
          <w:szCs w:val="24"/>
        </w:rPr>
        <w:tab/>
      </w:r>
      <w:r w:rsidRPr="00A83304">
        <w:rPr>
          <w:rFonts w:eastAsia="Times New Roman" w:cstheme="minorHAnsi"/>
          <w:sz w:val="24"/>
          <w:szCs w:val="24"/>
        </w:rPr>
        <w:t>The Board of Trustees of the Village of Suffern</w:t>
      </w:r>
      <w:r w:rsidR="00F87B57">
        <w:rPr>
          <w:rFonts w:eastAsia="Times New Roman" w:cstheme="minorHAnsi"/>
          <w:sz w:val="24"/>
          <w:szCs w:val="24"/>
        </w:rPr>
        <w:t xml:space="preserve">, </w:t>
      </w:r>
      <w:r w:rsidR="00F87B57" w:rsidRPr="00F87B57">
        <w:rPr>
          <w:rFonts w:eastAsia="Times New Roman" w:cstheme="minorHAnsi"/>
          <w:sz w:val="24"/>
          <w:szCs w:val="24"/>
          <w:u w:val="single"/>
        </w:rPr>
        <w:t>or its designee</w:t>
      </w:r>
      <w:r w:rsidR="00F87B57">
        <w:rPr>
          <w:rFonts w:eastAsia="Times New Roman" w:cstheme="minorHAnsi"/>
          <w:sz w:val="24"/>
          <w:szCs w:val="24"/>
          <w:u w:val="single"/>
        </w:rPr>
        <w:t>,</w:t>
      </w:r>
      <w:r w:rsidR="00F87B57" w:rsidRPr="00A83304">
        <w:rPr>
          <w:rFonts w:eastAsia="Times New Roman" w:cstheme="minorHAnsi"/>
          <w:sz w:val="24"/>
          <w:szCs w:val="24"/>
        </w:rPr>
        <w:t xml:space="preserve"> </w:t>
      </w:r>
      <w:r w:rsidRPr="00A83304">
        <w:rPr>
          <w:rFonts w:eastAsia="Times New Roman" w:cstheme="minorHAnsi"/>
          <w:sz w:val="24"/>
          <w:szCs w:val="24"/>
        </w:rPr>
        <w:t xml:space="preserve">shall inform the requester of its decision in writing within </w:t>
      </w:r>
      <w:r w:rsidRPr="00F87B57">
        <w:rPr>
          <w:rFonts w:eastAsia="Times New Roman" w:cstheme="minorHAnsi"/>
          <w:strike/>
          <w:sz w:val="24"/>
          <w:szCs w:val="24"/>
        </w:rPr>
        <w:t>seven</w:t>
      </w:r>
      <w:r w:rsidRPr="00A83304">
        <w:rPr>
          <w:rFonts w:eastAsia="Times New Roman" w:cstheme="minorHAnsi"/>
          <w:sz w:val="24"/>
          <w:szCs w:val="24"/>
        </w:rPr>
        <w:t xml:space="preserve"> </w:t>
      </w:r>
      <w:r w:rsidR="00F87B57" w:rsidRPr="00F87B57">
        <w:rPr>
          <w:rFonts w:eastAsia="Times New Roman" w:cstheme="minorHAnsi"/>
          <w:sz w:val="24"/>
          <w:szCs w:val="24"/>
          <w:u w:val="single"/>
        </w:rPr>
        <w:t>ten</w:t>
      </w:r>
      <w:r w:rsidR="00F87B57">
        <w:rPr>
          <w:rFonts w:eastAsia="Times New Roman" w:cstheme="minorHAnsi"/>
          <w:sz w:val="24"/>
          <w:szCs w:val="24"/>
        </w:rPr>
        <w:t xml:space="preserve"> </w:t>
      </w:r>
      <w:r w:rsidRPr="00A83304">
        <w:rPr>
          <w:rFonts w:eastAsia="Times New Roman" w:cstheme="minorHAnsi"/>
          <w:sz w:val="24"/>
          <w:szCs w:val="24"/>
        </w:rPr>
        <w:t>days of receipt of an appeal.</w:t>
      </w:r>
    </w:p>
    <w:p w14:paraId="5ED5A968" w14:textId="457EE28E" w:rsidR="00A83304" w:rsidRDefault="00A83304" w:rsidP="001633C9">
      <w:pPr>
        <w:spacing w:line="276" w:lineRule="auto"/>
        <w:ind w:left="360" w:hanging="360"/>
        <w:rPr>
          <w:rFonts w:eastAsia="Times New Roman" w:cstheme="minorHAnsi"/>
          <w:strike/>
          <w:sz w:val="24"/>
          <w:szCs w:val="24"/>
        </w:rPr>
      </w:pPr>
      <w:r w:rsidRPr="00F87B57">
        <w:rPr>
          <w:rFonts w:eastAsia="Times New Roman" w:cstheme="minorHAnsi"/>
          <w:bCs/>
          <w:strike/>
          <w:sz w:val="24"/>
          <w:szCs w:val="24"/>
        </w:rPr>
        <w:t>F.</w:t>
      </w:r>
      <w:r w:rsidRPr="00A83304">
        <w:rPr>
          <w:rFonts w:eastAsia="Times New Roman" w:cstheme="minorHAnsi"/>
          <w:bCs/>
          <w:sz w:val="24"/>
          <w:szCs w:val="24"/>
        </w:rPr>
        <w:t> </w:t>
      </w:r>
      <w:r w:rsidR="00F87B57">
        <w:rPr>
          <w:rFonts w:eastAsia="Times New Roman" w:cstheme="minorHAnsi"/>
          <w:bCs/>
          <w:sz w:val="24"/>
          <w:szCs w:val="24"/>
        </w:rPr>
        <w:tab/>
      </w:r>
      <w:r w:rsidRPr="00F87B57">
        <w:rPr>
          <w:rFonts w:eastAsia="Times New Roman" w:cstheme="minorHAnsi"/>
          <w:strike/>
          <w:sz w:val="24"/>
          <w:szCs w:val="24"/>
        </w:rPr>
        <w:t>A final denial of access to a requested record, as provided for in Subsection </w:t>
      </w:r>
      <w:r w:rsidRPr="00F87B57">
        <w:rPr>
          <w:rFonts w:eastAsia="Times New Roman" w:cstheme="minorHAnsi"/>
          <w:bCs/>
          <w:strike/>
          <w:sz w:val="24"/>
          <w:szCs w:val="24"/>
        </w:rPr>
        <w:t>E</w:t>
      </w:r>
      <w:r w:rsidRPr="00F87B57">
        <w:rPr>
          <w:rFonts w:eastAsia="Times New Roman" w:cstheme="minorHAnsi"/>
          <w:strike/>
          <w:sz w:val="24"/>
          <w:szCs w:val="24"/>
        </w:rPr>
        <w:t> of this section, shall be subject to court review as provided for in Article 78 of the Civil Practice Law.</w:t>
      </w:r>
    </w:p>
    <w:p w14:paraId="784DAA82" w14:textId="7B72E506" w:rsidR="00A83304" w:rsidRDefault="00F87B57" w:rsidP="001633C9">
      <w:pPr>
        <w:spacing w:line="276" w:lineRule="auto"/>
        <w:ind w:left="360" w:hanging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F. </w:t>
      </w:r>
      <w:r>
        <w:rPr>
          <w:rFonts w:eastAsia="Times New Roman" w:cstheme="minorHAnsi"/>
          <w:sz w:val="24"/>
          <w:szCs w:val="24"/>
        </w:rPr>
        <w:tab/>
      </w:r>
      <w:r w:rsidRPr="00F87B57">
        <w:rPr>
          <w:rFonts w:eastAsia="Times New Roman" w:cstheme="minorHAnsi"/>
          <w:sz w:val="24"/>
          <w:szCs w:val="24"/>
          <w:u w:val="single"/>
        </w:rPr>
        <w:t>A person denied access to a record in an appeal determination may bring a proceeding for review of such denial pursuant to article seventy-eight of the civil practice law and rules</w:t>
      </w:r>
      <w:r>
        <w:rPr>
          <w:rFonts w:eastAsia="Times New Roman" w:cstheme="minorHAnsi"/>
          <w:sz w:val="24"/>
          <w:szCs w:val="24"/>
        </w:rPr>
        <w:t>.</w:t>
      </w:r>
    </w:p>
    <w:p w14:paraId="01C9051B" w14:textId="24F06DEA" w:rsidR="001633C9" w:rsidRPr="001633C9" w:rsidRDefault="001633C9" w:rsidP="001633C9">
      <w:pPr>
        <w:spacing w:line="276" w:lineRule="auto"/>
        <w:ind w:left="360" w:hanging="360"/>
        <w:rPr>
          <w:rFonts w:cstheme="minorHAnsi"/>
          <w:sz w:val="24"/>
          <w:szCs w:val="24"/>
        </w:rPr>
      </w:pPr>
      <w:r w:rsidRPr="001633C9">
        <w:rPr>
          <w:rFonts w:eastAsia="Times New Roman" w:cstheme="minorHAnsi"/>
          <w:b/>
          <w:bCs/>
          <w:sz w:val="24"/>
          <w:szCs w:val="24"/>
          <w:u w:val="single"/>
        </w:rPr>
        <w:t>Section 2</w:t>
      </w:r>
      <w:r w:rsidRPr="001633C9">
        <w:rPr>
          <w:rFonts w:eastAsia="Times New Roman" w:cstheme="minorHAnsi"/>
          <w:sz w:val="24"/>
          <w:szCs w:val="24"/>
        </w:rPr>
        <w:t xml:space="preserve">. </w:t>
      </w:r>
      <w:r w:rsidRPr="001633C9">
        <w:rPr>
          <w:sz w:val="24"/>
          <w:szCs w:val="24"/>
        </w:rPr>
        <w:t>This Local Law shall take effect immediately upon filing with the Secretary of State.</w:t>
      </w:r>
    </w:p>
    <w:sectPr w:rsidR="001633C9" w:rsidRPr="001633C9" w:rsidSect="001633C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04"/>
    <w:rsid w:val="001633C9"/>
    <w:rsid w:val="00A83304"/>
    <w:rsid w:val="00D967F6"/>
    <w:rsid w:val="00F87B57"/>
    <w:rsid w:val="00FC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98A7F"/>
  <w15:chartTrackingRefBased/>
  <w15:docId w15:val="{DBC7CD12-A1C4-4DA7-8597-87D2D9A7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3304"/>
    <w:rPr>
      <w:color w:val="0000FF"/>
      <w:u w:val="single"/>
    </w:rPr>
  </w:style>
  <w:style w:type="character" w:customStyle="1" w:styleId="titlenumber">
    <w:name w:val="titlenumber"/>
    <w:basedOn w:val="DefaultParagraphFont"/>
    <w:rsid w:val="00A83304"/>
  </w:style>
  <w:style w:type="character" w:customStyle="1" w:styleId="titletitle">
    <w:name w:val="titletitle"/>
    <w:basedOn w:val="DefaultParagraphFont"/>
    <w:rsid w:val="00A83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4836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391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700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54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6101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6657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1992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9164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2009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8865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5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3495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9031">
                                  <w:marLeft w:val="48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97886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737">
                                  <w:marLeft w:val="48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326563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1415">
                                  <w:marLeft w:val="48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775771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17848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98234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6998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Paffenroth</dc:creator>
  <cp:keywords/>
  <dc:description/>
  <cp:lastModifiedBy>Amy Paffenroth</cp:lastModifiedBy>
  <cp:revision>3</cp:revision>
  <dcterms:created xsi:type="dcterms:W3CDTF">2021-01-27T22:31:00Z</dcterms:created>
  <dcterms:modified xsi:type="dcterms:W3CDTF">2021-02-25T18:46:00Z</dcterms:modified>
</cp:coreProperties>
</file>